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1B4" w:rsidRPr="00DA6549" w:rsidRDefault="00F26440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DA6549">
        <w:rPr>
          <w:rFonts w:ascii="Times New Roman" w:hAnsi="Times New Roman" w:cs="Times New Roman"/>
          <w:sz w:val="32"/>
          <w:szCs w:val="32"/>
        </w:rPr>
        <w:t>4 та 5 березня відбулися тренінги для студентів першого курсу на теми «Думка – дія – спосіб життя» та «</w:t>
      </w:r>
      <w:proofErr w:type="spellStart"/>
      <w:r w:rsidRPr="00DA6549">
        <w:rPr>
          <w:rFonts w:ascii="Times New Roman" w:hAnsi="Times New Roman" w:cs="Times New Roman"/>
          <w:sz w:val="32"/>
          <w:szCs w:val="32"/>
        </w:rPr>
        <w:t>Самоефективність</w:t>
      </w:r>
      <w:proofErr w:type="spellEnd"/>
      <w:r w:rsidRPr="00DA6549">
        <w:rPr>
          <w:rFonts w:ascii="Times New Roman" w:hAnsi="Times New Roman" w:cs="Times New Roman"/>
          <w:sz w:val="32"/>
          <w:szCs w:val="32"/>
        </w:rPr>
        <w:t xml:space="preserve">. Спікерами виступили </w:t>
      </w:r>
      <w:proofErr w:type="spellStart"/>
      <w:r w:rsidRPr="00DA6549">
        <w:rPr>
          <w:rFonts w:ascii="Times New Roman" w:hAnsi="Times New Roman" w:cs="Times New Roman"/>
          <w:sz w:val="32"/>
          <w:szCs w:val="32"/>
        </w:rPr>
        <w:t>тьютори</w:t>
      </w:r>
      <w:proofErr w:type="spellEnd"/>
      <w:r w:rsidRPr="00DA6549">
        <w:rPr>
          <w:rFonts w:ascii="Times New Roman" w:hAnsi="Times New Roman" w:cs="Times New Roman"/>
          <w:sz w:val="32"/>
          <w:szCs w:val="32"/>
        </w:rPr>
        <w:t xml:space="preserve"> Тетяна </w:t>
      </w:r>
      <w:proofErr w:type="spellStart"/>
      <w:r w:rsidRPr="00DA6549">
        <w:rPr>
          <w:rFonts w:ascii="Times New Roman" w:hAnsi="Times New Roman" w:cs="Times New Roman"/>
          <w:sz w:val="32"/>
          <w:szCs w:val="32"/>
        </w:rPr>
        <w:t>Лещишин</w:t>
      </w:r>
      <w:proofErr w:type="spellEnd"/>
      <w:r w:rsidRPr="00DA6549">
        <w:rPr>
          <w:rFonts w:ascii="Times New Roman" w:hAnsi="Times New Roman" w:cs="Times New Roman"/>
          <w:sz w:val="32"/>
          <w:szCs w:val="32"/>
        </w:rPr>
        <w:t xml:space="preserve"> та Вікторія </w:t>
      </w:r>
      <w:proofErr w:type="spellStart"/>
      <w:r w:rsidRPr="00DA6549">
        <w:rPr>
          <w:rFonts w:ascii="Times New Roman" w:hAnsi="Times New Roman" w:cs="Times New Roman"/>
          <w:sz w:val="32"/>
          <w:szCs w:val="32"/>
        </w:rPr>
        <w:t>Леник</w:t>
      </w:r>
      <w:proofErr w:type="spellEnd"/>
      <w:r w:rsidRPr="00DA6549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26440" w:rsidRPr="00DA6549" w:rsidRDefault="00F26440">
      <w:pPr>
        <w:rPr>
          <w:rFonts w:ascii="Times New Roman" w:hAnsi="Times New Roman" w:cs="Times New Roman"/>
          <w:sz w:val="32"/>
          <w:szCs w:val="32"/>
        </w:rPr>
      </w:pPr>
      <w:r w:rsidRPr="00DA6549">
        <w:rPr>
          <w:rFonts w:ascii="Times New Roman" w:hAnsi="Times New Roman" w:cs="Times New Roman"/>
          <w:sz w:val="32"/>
          <w:szCs w:val="32"/>
        </w:rPr>
        <w:t xml:space="preserve">Теми розроблено у відповідь на запит студентів. </w:t>
      </w:r>
    </w:p>
    <w:p w:rsidR="00F26440" w:rsidRPr="00F26440" w:rsidRDefault="00F26440" w:rsidP="00F264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32"/>
          <w:szCs w:val="32"/>
          <w:lang w:eastAsia="uk-UA"/>
        </w:rPr>
      </w:pPr>
      <w:r w:rsidRPr="00F26440">
        <w:rPr>
          <w:rFonts w:ascii="Times New Roman" w:eastAsia="Times New Roman" w:hAnsi="Times New Roman" w:cs="Times New Roman"/>
          <w:color w:val="050505"/>
          <w:sz w:val="32"/>
          <w:szCs w:val="32"/>
          <w:lang w:eastAsia="uk-UA"/>
        </w:rPr>
        <w:t>Обговорювали питання:</w:t>
      </w:r>
    </w:p>
    <w:p w:rsidR="00F26440" w:rsidRPr="00F26440" w:rsidRDefault="00F26440" w:rsidP="00F264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32"/>
          <w:szCs w:val="32"/>
          <w:lang w:eastAsia="uk-UA"/>
        </w:rPr>
      </w:pPr>
      <w:r w:rsidRPr="00DA6549">
        <w:rPr>
          <w:rFonts w:ascii="Times New Roman" w:eastAsia="Times New Roman" w:hAnsi="Times New Roman" w:cs="Times New Roman"/>
          <w:noProof/>
          <w:color w:val="050505"/>
          <w:sz w:val="32"/>
          <w:szCs w:val="32"/>
          <w:lang w:eastAsia="uk-UA"/>
        </w:rPr>
        <w:drawing>
          <wp:inline distT="0" distB="0" distL="0" distR="0">
            <wp:extent cx="152400" cy="152400"/>
            <wp:effectExtent l="0" t="0" r="0" b="0"/>
            <wp:docPr id="10" name="Рисунок 10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40">
        <w:rPr>
          <w:rFonts w:ascii="Times New Roman" w:eastAsia="Times New Roman" w:hAnsi="Times New Roman" w:cs="Times New Roman"/>
          <w:color w:val="050505"/>
          <w:sz w:val="32"/>
          <w:szCs w:val="32"/>
          <w:lang w:eastAsia="uk-UA"/>
        </w:rPr>
        <w:t>Чим ефективний план відрізняється від звичайного плану</w:t>
      </w:r>
    </w:p>
    <w:p w:rsidR="00F26440" w:rsidRPr="00F26440" w:rsidRDefault="00F26440" w:rsidP="00F264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32"/>
          <w:szCs w:val="32"/>
          <w:lang w:eastAsia="uk-UA"/>
        </w:rPr>
      </w:pPr>
      <w:r w:rsidRPr="00DA6549">
        <w:rPr>
          <w:rFonts w:ascii="Times New Roman" w:eastAsia="Times New Roman" w:hAnsi="Times New Roman" w:cs="Times New Roman"/>
          <w:noProof/>
          <w:color w:val="050505"/>
          <w:sz w:val="32"/>
          <w:szCs w:val="32"/>
          <w:lang w:eastAsia="uk-UA"/>
        </w:rPr>
        <w:drawing>
          <wp:inline distT="0" distB="0" distL="0" distR="0">
            <wp:extent cx="152400" cy="152400"/>
            <wp:effectExtent l="0" t="0" r="0" b="0"/>
            <wp:docPr id="9" name="Рисунок 9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40">
        <w:rPr>
          <w:rFonts w:ascii="Times New Roman" w:eastAsia="Times New Roman" w:hAnsi="Times New Roman" w:cs="Times New Roman"/>
          <w:color w:val="050505"/>
          <w:sz w:val="32"/>
          <w:szCs w:val="32"/>
          <w:lang w:eastAsia="uk-UA"/>
        </w:rPr>
        <w:t>Як розставляти пріоритети</w:t>
      </w:r>
    </w:p>
    <w:p w:rsidR="00F26440" w:rsidRPr="00F26440" w:rsidRDefault="00F26440" w:rsidP="00F264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32"/>
          <w:szCs w:val="32"/>
          <w:lang w:eastAsia="uk-UA"/>
        </w:rPr>
      </w:pPr>
      <w:r w:rsidRPr="00DA6549">
        <w:rPr>
          <w:rFonts w:ascii="Times New Roman" w:eastAsia="Times New Roman" w:hAnsi="Times New Roman" w:cs="Times New Roman"/>
          <w:noProof/>
          <w:color w:val="050505"/>
          <w:sz w:val="32"/>
          <w:szCs w:val="32"/>
          <w:lang w:eastAsia="uk-UA"/>
        </w:rPr>
        <w:drawing>
          <wp:inline distT="0" distB="0" distL="0" distR="0">
            <wp:extent cx="152400" cy="152400"/>
            <wp:effectExtent l="0" t="0" r="0" b="0"/>
            <wp:docPr id="8" name="Рисунок 8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40">
        <w:rPr>
          <w:rFonts w:ascii="Times New Roman" w:eastAsia="Times New Roman" w:hAnsi="Times New Roman" w:cs="Times New Roman"/>
          <w:color w:val="050505"/>
          <w:sz w:val="32"/>
          <w:szCs w:val="32"/>
          <w:lang w:eastAsia="uk-UA"/>
        </w:rPr>
        <w:t>Де шукати енергію та мотивацію</w:t>
      </w:r>
    </w:p>
    <w:p w:rsidR="00F26440" w:rsidRPr="00F26440" w:rsidRDefault="00F26440" w:rsidP="00F264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32"/>
          <w:szCs w:val="32"/>
          <w:lang w:eastAsia="uk-UA"/>
        </w:rPr>
      </w:pPr>
      <w:r w:rsidRPr="00DA6549">
        <w:rPr>
          <w:rFonts w:ascii="Times New Roman" w:eastAsia="Times New Roman" w:hAnsi="Times New Roman" w:cs="Times New Roman"/>
          <w:noProof/>
          <w:color w:val="050505"/>
          <w:sz w:val="32"/>
          <w:szCs w:val="32"/>
          <w:lang w:eastAsia="uk-UA"/>
        </w:rPr>
        <w:drawing>
          <wp:inline distT="0" distB="0" distL="0" distR="0">
            <wp:extent cx="152400" cy="152400"/>
            <wp:effectExtent l="0" t="0" r="0" b="0"/>
            <wp:docPr id="7" name="Рисунок 7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40">
        <w:rPr>
          <w:rFonts w:ascii="Times New Roman" w:eastAsia="Times New Roman" w:hAnsi="Times New Roman" w:cs="Times New Roman"/>
          <w:color w:val="050505"/>
          <w:sz w:val="32"/>
          <w:szCs w:val="32"/>
          <w:lang w:eastAsia="uk-UA"/>
        </w:rPr>
        <w:t>Чи допомагають афірмації та візуалізації на шляху до цілі</w:t>
      </w:r>
    </w:p>
    <w:p w:rsidR="00F26440" w:rsidRPr="00F26440" w:rsidRDefault="00F26440" w:rsidP="00F264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32"/>
          <w:szCs w:val="32"/>
          <w:lang w:eastAsia="uk-UA"/>
        </w:rPr>
      </w:pPr>
      <w:r w:rsidRPr="00DA6549">
        <w:rPr>
          <w:rFonts w:ascii="Times New Roman" w:eastAsia="Times New Roman" w:hAnsi="Times New Roman" w:cs="Times New Roman"/>
          <w:noProof/>
          <w:color w:val="050505"/>
          <w:sz w:val="32"/>
          <w:szCs w:val="32"/>
          <w:lang w:eastAsia="uk-UA"/>
        </w:rPr>
        <w:drawing>
          <wp:inline distT="0" distB="0" distL="0" distR="0">
            <wp:extent cx="152400" cy="152400"/>
            <wp:effectExtent l="0" t="0" r="0" b="0"/>
            <wp:docPr id="6" name="Рисунок 6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40">
        <w:rPr>
          <w:rFonts w:ascii="Times New Roman" w:eastAsia="Times New Roman" w:hAnsi="Times New Roman" w:cs="Times New Roman"/>
          <w:color w:val="050505"/>
          <w:sz w:val="32"/>
          <w:szCs w:val="32"/>
          <w:lang w:eastAsia="uk-UA"/>
        </w:rPr>
        <w:t>Як обирати СВОЇ цілі та відрізняти їх від нав'язаних</w:t>
      </w:r>
    </w:p>
    <w:p w:rsidR="00F26440" w:rsidRPr="00F26440" w:rsidRDefault="00F26440" w:rsidP="00F264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32"/>
          <w:szCs w:val="32"/>
          <w:lang w:eastAsia="uk-UA"/>
        </w:rPr>
      </w:pPr>
      <w:r w:rsidRPr="00DA6549">
        <w:rPr>
          <w:rFonts w:ascii="Times New Roman" w:eastAsia="Times New Roman" w:hAnsi="Times New Roman" w:cs="Times New Roman"/>
          <w:noProof/>
          <w:color w:val="050505"/>
          <w:sz w:val="32"/>
          <w:szCs w:val="32"/>
          <w:lang w:eastAsia="uk-UA"/>
        </w:rPr>
        <w:drawing>
          <wp:inline distT="0" distB="0" distL="0" distR="0">
            <wp:extent cx="152400" cy="152400"/>
            <wp:effectExtent l="0" t="0" r="0" b="0"/>
            <wp:docPr id="5" name="Рисунок 5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40">
        <w:rPr>
          <w:rFonts w:ascii="Times New Roman" w:eastAsia="Times New Roman" w:hAnsi="Times New Roman" w:cs="Times New Roman"/>
          <w:color w:val="050505"/>
          <w:sz w:val="32"/>
          <w:szCs w:val="32"/>
          <w:lang w:eastAsia="uk-UA"/>
        </w:rPr>
        <w:t>Як працювати з обмежуючими переконаннями</w:t>
      </w:r>
    </w:p>
    <w:p w:rsidR="00DA6549" w:rsidRPr="00DA6549" w:rsidRDefault="00F26440" w:rsidP="00DA6549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284"/>
        <w:rPr>
          <w:rFonts w:ascii="Times New Roman" w:eastAsia="Times New Roman" w:hAnsi="Times New Roman" w:cs="Times New Roman"/>
          <w:color w:val="050505"/>
          <w:sz w:val="32"/>
          <w:szCs w:val="32"/>
          <w:lang w:eastAsia="uk-UA"/>
        </w:rPr>
      </w:pPr>
      <w:r w:rsidRPr="00DA6549">
        <w:rPr>
          <w:rFonts w:ascii="Times New Roman" w:eastAsia="Times New Roman" w:hAnsi="Times New Roman" w:cs="Times New Roman"/>
          <w:color w:val="050505"/>
          <w:sz w:val="32"/>
          <w:szCs w:val="32"/>
          <w:lang w:eastAsia="uk-UA"/>
        </w:rPr>
        <w:t xml:space="preserve">Яка роль відпочинку та оберненого планування у </w:t>
      </w:r>
      <w:proofErr w:type="spellStart"/>
      <w:r w:rsidRPr="00DA6549">
        <w:rPr>
          <w:rFonts w:ascii="Times New Roman" w:eastAsia="Times New Roman" w:hAnsi="Times New Roman" w:cs="Times New Roman"/>
          <w:color w:val="050505"/>
          <w:sz w:val="32"/>
          <w:szCs w:val="32"/>
          <w:lang w:eastAsia="uk-UA"/>
        </w:rPr>
        <w:t>самоефективності</w:t>
      </w:r>
      <w:proofErr w:type="spellEnd"/>
    </w:p>
    <w:p w:rsidR="00F26440" w:rsidRPr="00DA6549" w:rsidRDefault="00F26440" w:rsidP="00DA6549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284"/>
        <w:rPr>
          <w:rFonts w:ascii="Times New Roman" w:eastAsia="Times New Roman" w:hAnsi="Times New Roman" w:cs="Times New Roman"/>
          <w:color w:val="050505"/>
          <w:sz w:val="32"/>
          <w:szCs w:val="32"/>
          <w:lang w:eastAsia="uk-UA"/>
        </w:rPr>
      </w:pPr>
      <w:r w:rsidRPr="00DA6549">
        <w:rPr>
          <w:rFonts w:ascii="Times New Roman" w:eastAsia="Times New Roman" w:hAnsi="Times New Roman" w:cs="Times New Roman"/>
          <w:color w:val="050505"/>
          <w:sz w:val="32"/>
          <w:szCs w:val="32"/>
          <w:lang w:eastAsia="uk-UA"/>
        </w:rPr>
        <w:t>Вчилися визначати кроки, які ведуть до цілі, та перешкоди, що можуть виникнути на шляху</w:t>
      </w:r>
    </w:p>
    <w:p w:rsidR="00DA6549" w:rsidRPr="00DA6549" w:rsidRDefault="00DA6549" w:rsidP="00DA6549">
      <w:pPr>
        <w:pStyle w:val="a3"/>
        <w:shd w:val="clear" w:color="auto" w:fill="FFFFFF"/>
        <w:spacing w:after="0" w:line="240" w:lineRule="auto"/>
        <w:rPr>
          <w:rFonts w:ascii="Calibri" w:eastAsia="Times New Roman" w:hAnsi="Calibri" w:cs="Calibri"/>
          <w:color w:val="050505"/>
          <w:sz w:val="23"/>
          <w:szCs w:val="23"/>
          <w:lang w:eastAsia="uk-UA"/>
        </w:rPr>
      </w:pPr>
    </w:p>
    <w:p w:rsidR="00DA6549" w:rsidRPr="00DA6549" w:rsidRDefault="00DA6549" w:rsidP="00DA654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50505"/>
          <w:sz w:val="23"/>
          <w:szCs w:val="23"/>
          <w:lang w:eastAsia="uk-UA"/>
        </w:rPr>
      </w:pPr>
      <w:r>
        <w:rPr>
          <w:noProof/>
          <w:lang w:eastAsia="uk-UA"/>
        </w:rPr>
        <w:drawing>
          <wp:inline distT="0" distB="0" distL="0" distR="0" wp14:anchorId="1A4C7777" wp14:editId="028FC968">
            <wp:extent cx="6120765" cy="3440430"/>
            <wp:effectExtent l="0" t="0" r="0" b="7620"/>
            <wp:docPr id="12" name="Рисунок 12" descr="May be an image of 3 людини, екран та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y be an image of 3 людини, екран та текс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059" w:rsidRPr="00F26440" w:rsidRDefault="00DA6549" w:rsidP="00F2644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495800" cy="5715000"/>
            <wp:effectExtent l="0" t="0" r="0" b="0"/>
            <wp:docPr id="11" name="Рисунок 11" descr="May be an image of 1 особа та текст «Andr Bodnar дуже сподобався треннг, цкаво було провести час iз вкою. я змогла подивитися 3 ншого боку на свою систему проритетi̇в та переставити ix, почула корисн поради для того, щоб шлях до цля став легшим. дякуемо 16:51 Nastya треннг був цкавим та корисним, це дуже актуальна тема, я змогла зрозумити що € важлившим для мене i чому придлити бльше уваги та часу 16:51 роксолана молдавчук особливо менi̇ було цкаво,, майбутньому менi̇ точно пригодиться дезналась для себе корисного що менi̇ точно пригодиться я дякую за такий чудовий треннг 16:51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y be an image of 1 особа та текст «Andr Bodnar дуже сподобався треннг, цкаво було провести час iз вкою. я змогла подивитися 3 ншого боку на свою систему проритетi̇в та переставити ix, почула корисн поради для того, щоб шлях до цля став легшим. дякуемо 16:51 Nastya треннг був цкавим та корисним, це дуже актуальна тема, я змогла зрозумити що € важлившим для мене i чому придлити бльше уваги та часу 16:51 роксолана молдавчук особливо менi̇ було цкаво,, майбутньому менi̇ точно пригодиться дезналась для себе корисного що менi̇ точно пригодиться я дякую за такий чудовий треннг 16:51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40" w:rsidRDefault="00F26440"/>
    <w:p w:rsidR="00F26440" w:rsidRDefault="00F26440"/>
    <w:p w:rsidR="00F26440" w:rsidRDefault="00F26440"/>
    <w:p w:rsidR="00F26440" w:rsidRDefault="00BA2DDD">
      <w:r>
        <w:rPr>
          <w:noProof/>
          <w:lang w:eastAsia="uk-UA"/>
        </w:rPr>
        <w:lastRenderedPageBreak/>
        <w:drawing>
          <wp:inline distT="0" distB="0" distL="0" distR="0">
            <wp:extent cx="6120765" cy="4461358"/>
            <wp:effectExtent l="0" t="0" r="0" b="0"/>
            <wp:docPr id="13" name="Рисунок 13" descr="May be an image of одна або кілька осіб та текст «наталя вовчук дуже вдячна за треннг!!! особливо мені сподобались такi̇ моменти: обмежуючи переконання --&quot;тюрма в голови&quot; 10 разив для чого це мені? чим бльше думаеш тим бльше хочен обернене планування(почати планувати 3 вi̇дпочинку) HB _обдумати як я буду виршувати труднощ 16:51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y be an image of одна або кілька осіб та текст «наталя вовчук дуже вдячна за треннг!!! особливо мені сподобались такi̇ моменти: обмежуючи переконання --&quot;тюрма в голови&quot; 10 разив для чого це мені? чим бльше думаеш тим бльше хочен обернене планування(почати планувати 3 вi̇дпочинку) HB _обдумати як я буду виршувати труднощ 16:51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40" w:rsidRDefault="00703059">
      <w:r>
        <w:rPr>
          <w:noProof/>
          <w:lang w:eastAsia="uk-UA"/>
        </w:rPr>
        <w:lastRenderedPageBreak/>
        <w:drawing>
          <wp:inline distT="0" distB="0" distL="0" distR="0" wp14:anchorId="1F3B30B6" wp14:editId="3CC876B5">
            <wp:extent cx="6120259" cy="9646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1797" cy="964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440">
        <w:rPr>
          <w:noProof/>
          <w:lang w:eastAsia="uk-UA"/>
        </w:rPr>
        <w:lastRenderedPageBreak/>
        <w:drawing>
          <wp:inline distT="0" distB="0" distL="0" distR="0" wp14:anchorId="6DC6174D" wp14:editId="5FEA4BB0">
            <wp:extent cx="6014085" cy="8468635"/>
            <wp:effectExtent l="0" t="0" r="571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6140" cy="847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644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🔺" style="width:12pt;height:12pt;visibility:visible;mso-wrap-style:square" o:bullet="t">
        <v:imagedata r:id="rId1" o:title="🔺"/>
      </v:shape>
    </w:pict>
  </w:numPicBullet>
  <w:abstractNum w:abstractNumId="0" w15:restartNumberingAfterBreak="0">
    <w:nsid w:val="06FF229B"/>
    <w:multiLevelType w:val="hybridMultilevel"/>
    <w:tmpl w:val="B96AC2A0"/>
    <w:lvl w:ilvl="0" w:tplc="28E05D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7C23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4242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CC5C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68C2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681C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BAFF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00C9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AE02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4D60024"/>
    <w:multiLevelType w:val="hybridMultilevel"/>
    <w:tmpl w:val="41385CDE"/>
    <w:lvl w:ilvl="0" w:tplc="3CAABC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C2C8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CCC8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9291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1EE4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4083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9AC9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A25A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ACEE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FB0"/>
    <w:rsid w:val="00703059"/>
    <w:rsid w:val="008E1C4C"/>
    <w:rsid w:val="00A161B4"/>
    <w:rsid w:val="00BA2DDD"/>
    <w:rsid w:val="00DA6549"/>
    <w:rsid w:val="00F26440"/>
    <w:rsid w:val="00FB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3D7CE5-839F-431B-AB95-538A7A8D5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65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92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439</Words>
  <Characters>251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bux2</cp:lastModifiedBy>
  <cp:revision>2</cp:revision>
  <dcterms:created xsi:type="dcterms:W3CDTF">2021-04-04T07:20:00Z</dcterms:created>
  <dcterms:modified xsi:type="dcterms:W3CDTF">2021-04-04T07:20:00Z</dcterms:modified>
</cp:coreProperties>
</file>